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5E62E0" w:rsidRDefault="005F5202">
      <w:pPr>
        <w:rPr>
          <w:rFonts w:ascii="Tahoma" w:hAnsi="Tahoma" w:cs="Tahoma"/>
          <w:sz w:val="20"/>
          <w:szCs w:val="20"/>
        </w:rPr>
      </w:pPr>
      <w:r w:rsidRPr="005E62E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E62E0" w:rsidRDefault="00424A5A">
      <w:pPr>
        <w:rPr>
          <w:rFonts w:ascii="Tahoma" w:hAnsi="Tahoma" w:cs="Tahoma"/>
          <w:sz w:val="20"/>
          <w:szCs w:val="20"/>
        </w:rPr>
      </w:pPr>
    </w:p>
    <w:p w:rsidR="00424A5A" w:rsidRPr="005E62E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E62E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E62E0"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E62E0" w:rsidRDefault="00276B5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43001-295</w:t>
            </w:r>
            <w:r w:rsidR="005F5202" w:rsidRPr="005E62E0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AC2EC5" w:rsidRPr="005E62E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E62E0" w:rsidRDefault="00276B5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A-145/21 G</w:t>
            </w:r>
          </w:p>
        </w:tc>
      </w:tr>
      <w:tr w:rsidR="00424A5A" w:rsidRPr="005E62E0"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E62E0" w:rsidRDefault="00276B5D" w:rsidP="00693961">
            <w:pPr>
              <w:spacing w:before="4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13.08</w:t>
            </w:r>
            <w:r w:rsidR="005F5202" w:rsidRPr="005E62E0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E62E0" w:rsidRDefault="00276B5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2431-21-0001064/0</w:t>
            </w:r>
          </w:p>
        </w:tc>
      </w:tr>
    </w:tbl>
    <w:p w:rsidR="00424A5A" w:rsidRPr="005E62E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5E62E0" w:rsidRDefault="00424A5A">
      <w:pPr>
        <w:rPr>
          <w:rFonts w:ascii="Tahoma" w:hAnsi="Tahoma" w:cs="Tahoma"/>
          <w:sz w:val="20"/>
          <w:szCs w:val="20"/>
        </w:rPr>
      </w:pPr>
    </w:p>
    <w:p w:rsidR="00556816" w:rsidRPr="005E62E0" w:rsidRDefault="00556816">
      <w:pPr>
        <w:rPr>
          <w:rFonts w:ascii="Tahoma" w:hAnsi="Tahoma" w:cs="Tahoma"/>
          <w:sz w:val="20"/>
          <w:szCs w:val="20"/>
        </w:rPr>
      </w:pPr>
    </w:p>
    <w:p w:rsidR="00424A5A" w:rsidRPr="005E62E0" w:rsidRDefault="00424A5A">
      <w:pPr>
        <w:rPr>
          <w:rFonts w:ascii="Tahoma" w:hAnsi="Tahoma" w:cs="Tahoma"/>
          <w:sz w:val="20"/>
          <w:szCs w:val="20"/>
        </w:rPr>
      </w:pPr>
    </w:p>
    <w:p w:rsidR="00556816" w:rsidRPr="005E62E0" w:rsidRDefault="00556816">
      <w:pPr>
        <w:rPr>
          <w:rFonts w:ascii="Tahoma" w:hAnsi="Tahoma" w:cs="Tahoma"/>
          <w:sz w:val="20"/>
          <w:szCs w:val="20"/>
        </w:rPr>
      </w:pPr>
    </w:p>
    <w:p w:rsidR="00556816" w:rsidRPr="005E62E0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E62E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E62E0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E62E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E62E0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E62E0">
        <w:tc>
          <w:tcPr>
            <w:tcW w:w="9288" w:type="dxa"/>
          </w:tcPr>
          <w:p w:rsidR="00556816" w:rsidRPr="005E62E0" w:rsidRDefault="00276B5D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Rekonstrukcija državne ceste G2-106, odsek 0265 Livold-Fara od km 21+450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km 21+510 in 0266 Fara-Petrina od km 0+000 do km 0+330, krožišče v Fari</w:t>
            </w:r>
          </w:p>
        </w:tc>
      </w:tr>
    </w:tbl>
    <w:p w:rsidR="00556816" w:rsidRPr="005E62E0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:rsidR="004B34B5" w:rsidRPr="005E62E0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:rsidR="000646A9" w:rsidRPr="005E62E0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5E62E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E62E0" w:rsidRPr="005E62E0">
        <w:rPr>
          <w:rFonts w:ascii="Tahoma" w:hAnsi="Tahoma" w:cs="Tahoma"/>
          <w:szCs w:val="20"/>
        </w:rPr>
        <w:t>Na</w:t>
      </w:r>
      <w:r w:rsidRPr="005E62E0">
        <w:rPr>
          <w:rFonts w:ascii="Tahoma" w:hAnsi="Tahoma" w:cs="Tahoma"/>
          <w:szCs w:val="20"/>
        </w:rPr>
        <w:t xml:space="preserve"> naročnikovi spletni strani </w:t>
      </w:r>
      <w:r w:rsidR="005E62E0" w:rsidRPr="005E62E0">
        <w:rPr>
          <w:rFonts w:ascii="Tahoma" w:hAnsi="Tahoma" w:cs="Tahoma"/>
          <w:szCs w:val="20"/>
        </w:rPr>
        <w:t xml:space="preserve">je </w:t>
      </w:r>
      <w:r w:rsidRPr="005E62E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E62E0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5E62E0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5E62E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E62E0">
        <w:trPr>
          <w:trHeight w:val="3511"/>
        </w:trPr>
        <w:tc>
          <w:tcPr>
            <w:tcW w:w="9287" w:type="dxa"/>
          </w:tcPr>
          <w:p w:rsidR="005E62E0" w:rsidRPr="005E62E0" w:rsidRDefault="005E62E0" w:rsidP="00AC2EC5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56816" w:rsidRDefault="00276B5D" w:rsidP="00AC2EC5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Naročnik </w:t>
            </w:r>
            <w:r w:rsidR="00542E3E">
              <w:rPr>
                <w:rFonts w:ascii="Tahoma" w:hAnsi="Tahoma" w:cs="Tahoma"/>
                <w:b/>
                <w:szCs w:val="20"/>
              </w:rPr>
              <w:t xml:space="preserve">je v prvotno objavljeni specifikaciji naročila </w:t>
            </w:r>
            <w:r w:rsidR="007B2FED">
              <w:rPr>
                <w:rFonts w:ascii="Tahoma" w:hAnsi="Tahoma" w:cs="Tahoma"/>
                <w:b/>
                <w:szCs w:val="20"/>
              </w:rPr>
              <w:t xml:space="preserve">za predmetno JN </w:t>
            </w:r>
            <w:r w:rsidR="00542E3E">
              <w:rPr>
                <w:rFonts w:ascii="Tahoma" w:hAnsi="Tahoma" w:cs="Tahoma"/>
                <w:b/>
                <w:szCs w:val="20"/>
              </w:rPr>
              <w:t>ugotovil napako</w:t>
            </w:r>
            <w:r w:rsidR="007B2FED">
              <w:rPr>
                <w:rFonts w:ascii="Tahoma" w:hAnsi="Tahoma" w:cs="Tahoma"/>
                <w:b/>
                <w:szCs w:val="20"/>
              </w:rPr>
              <w:t>,</w:t>
            </w:r>
            <w:r w:rsidR="00542E3E">
              <w:rPr>
                <w:rFonts w:ascii="Tahoma" w:hAnsi="Tahoma" w:cs="Tahoma"/>
                <w:b/>
                <w:szCs w:val="20"/>
              </w:rPr>
              <w:t xml:space="preserve"> pri kateri je bil onemogočen vnos</w:t>
            </w:r>
            <w:r w:rsidR="007B2FED">
              <w:rPr>
                <w:rFonts w:ascii="Tahoma" w:hAnsi="Tahoma" w:cs="Tahoma"/>
                <w:b/>
                <w:szCs w:val="20"/>
              </w:rPr>
              <w:t xml:space="preserve"> določenih cen/enoto pri izvedbi </w:t>
            </w:r>
            <w:r w:rsidR="00542E3E">
              <w:rPr>
                <w:rFonts w:ascii="Tahoma" w:hAnsi="Tahoma" w:cs="Tahoma"/>
                <w:b/>
                <w:szCs w:val="20"/>
              </w:rPr>
              <w:t>cestne razsvetljave.</w:t>
            </w:r>
          </w:p>
          <w:p w:rsidR="007B2FED" w:rsidRDefault="007B2FED" w:rsidP="00AC2EC5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B2FED" w:rsidRPr="005E62E0" w:rsidRDefault="007B2FED" w:rsidP="00AC2EC5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Naročnik napako popravlja z objavo spremembe S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Cs w:val="20"/>
              </w:rPr>
              <w:t>pecifikacije naročila-S1.</w:t>
            </w:r>
          </w:p>
        </w:tc>
      </w:tr>
    </w:tbl>
    <w:p w:rsidR="00556816" w:rsidRPr="005E62E0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E62E0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E62E0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5E62E0">
        <w:rPr>
          <w:rFonts w:ascii="Tahoma" w:hAnsi="Tahoma" w:cs="Tahoma"/>
          <w:szCs w:val="20"/>
        </w:rPr>
        <w:t>Spremembe</w:t>
      </w:r>
      <w:r w:rsidR="00556816" w:rsidRPr="005E62E0">
        <w:rPr>
          <w:rFonts w:ascii="Tahoma" w:hAnsi="Tahoma" w:cs="Tahoma"/>
          <w:szCs w:val="20"/>
        </w:rPr>
        <w:t xml:space="preserve"> </w:t>
      </w:r>
      <w:r w:rsidRPr="005E62E0">
        <w:rPr>
          <w:rFonts w:ascii="Tahoma" w:hAnsi="Tahoma" w:cs="Tahoma"/>
          <w:szCs w:val="20"/>
        </w:rPr>
        <w:t>so</w:t>
      </w:r>
      <w:r w:rsidR="00556816" w:rsidRPr="005E62E0">
        <w:rPr>
          <w:rFonts w:ascii="Tahoma" w:hAnsi="Tahoma" w:cs="Tahoma"/>
          <w:szCs w:val="20"/>
        </w:rPr>
        <w:t xml:space="preserve"> sestavni del razpisne dokumentacije in </w:t>
      </w:r>
      <w:r w:rsidRPr="005E62E0">
        <w:rPr>
          <w:rFonts w:ascii="Tahoma" w:hAnsi="Tahoma" w:cs="Tahoma"/>
          <w:szCs w:val="20"/>
        </w:rPr>
        <w:t>jih</w:t>
      </w:r>
      <w:r w:rsidR="00556816" w:rsidRPr="005E62E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E6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70" w:rsidRDefault="00685170">
      <w:r>
        <w:separator/>
      </w:r>
    </w:p>
  </w:endnote>
  <w:endnote w:type="continuationSeparator" w:id="0">
    <w:p w:rsidR="00685170" w:rsidRDefault="0068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02" w:rsidRDefault="005F52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87BE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A17575" w:rsidRDefault="00A17575">
    <w:pPr>
      <w:pStyle w:val="Noga"/>
      <w:rPr>
        <w:rFonts w:ascii="Arial" w:hAnsi="Arial"/>
        <w:sz w:val="2"/>
        <w:lang w:val="en-US"/>
      </w:rPr>
    </w:pPr>
  </w:p>
  <w:p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75" w:rsidRDefault="00A17575" w:rsidP="002507C2">
    <w:pPr>
      <w:pStyle w:val="Noga"/>
      <w:ind w:firstLine="540"/>
    </w:pPr>
    <w:r>
      <w:t xml:space="preserve">  </w:t>
    </w:r>
    <w:r w:rsidR="005F52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52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52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70" w:rsidRDefault="00685170">
      <w:r>
        <w:separator/>
      </w:r>
    </w:p>
  </w:footnote>
  <w:footnote w:type="continuationSeparator" w:id="0">
    <w:p w:rsidR="00685170" w:rsidRDefault="0068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02" w:rsidRDefault="005F52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02" w:rsidRDefault="005F520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02" w:rsidRDefault="005F520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2"/>
    <w:rsid w:val="000646A9"/>
    <w:rsid w:val="000A5F56"/>
    <w:rsid w:val="001836BB"/>
    <w:rsid w:val="00187BEF"/>
    <w:rsid w:val="002507C2"/>
    <w:rsid w:val="00276B5D"/>
    <w:rsid w:val="003133A6"/>
    <w:rsid w:val="00384323"/>
    <w:rsid w:val="00424A5A"/>
    <w:rsid w:val="004B34B5"/>
    <w:rsid w:val="00542E3E"/>
    <w:rsid w:val="00556816"/>
    <w:rsid w:val="005B3896"/>
    <w:rsid w:val="005E62E0"/>
    <w:rsid w:val="005F5202"/>
    <w:rsid w:val="00637BE6"/>
    <w:rsid w:val="00685170"/>
    <w:rsid w:val="00693961"/>
    <w:rsid w:val="007B2FED"/>
    <w:rsid w:val="007E3610"/>
    <w:rsid w:val="007F4B91"/>
    <w:rsid w:val="00886791"/>
    <w:rsid w:val="008F314A"/>
    <w:rsid w:val="00A05C73"/>
    <w:rsid w:val="00A17575"/>
    <w:rsid w:val="00A6626B"/>
    <w:rsid w:val="00AB6E6C"/>
    <w:rsid w:val="00AC2EC5"/>
    <w:rsid w:val="00B05C73"/>
    <w:rsid w:val="00BA38BA"/>
    <w:rsid w:val="00DF5A48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FDC17-E1A1-4B18-BF00-7D5AE56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Stane Stankovic</cp:lastModifiedBy>
  <cp:revision>5</cp:revision>
  <cp:lastPrinted>2021-04-21T13:04:00Z</cp:lastPrinted>
  <dcterms:created xsi:type="dcterms:W3CDTF">2021-08-13T07:44:00Z</dcterms:created>
  <dcterms:modified xsi:type="dcterms:W3CDTF">2021-08-13T07:54:00Z</dcterms:modified>
</cp:coreProperties>
</file>